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88"/>
        <w:ind w:right="0" w:left="0" w:firstLine="284"/>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PHIẾU BÀI TẬP THU HOẠCH SAU KHI HS TỰ HỌC, </w:t>
      </w:r>
    </w:p>
    <w:p>
      <w:pPr>
        <w:spacing w:before="0" w:after="0" w:line="288"/>
        <w:ind w:right="0" w:left="0" w:firstLine="284"/>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ÔN TẬP CÓ H</w:t>
      </w:r>
      <w:r>
        <w:rPr>
          <w:rFonts w:ascii="Times New Roman" w:hAnsi="Times New Roman" w:cs="Times New Roman" w:eastAsia="Times New Roman"/>
          <w:b/>
          <w:color w:val="auto"/>
          <w:spacing w:val="0"/>
          <w:position w:val="0"/>
          <w:sz w:val="32"/>
          <w:shd w:fill="auto" w:val="clear"/>
        </w:rPr>
        <w:t xml:space="preserve">ƯỚNG DẪN TRÊN TRUYỀN H</w:t>
      </w:r>
      <w:r>
        <w:rPr>
          <w:rFonts w:ascii="Times New Roman" w:hAnsi="Times New Roman" w:cs="Times New Roman" w:eastAsia="Times New Roman"/>
          <w:b/>
          <w:color w:val="auto"/>
          <w:spacing w:val="0"/>
          <w:position w:val="0"/>
          <w:sz w:val="32"/>
          <w:shd w:fill="auto" w:val="clear"/>
        </w:rPr>
        <w:t xml:space="preserve">ÌNH</w:t>
      </w:r>
    </w:p>
    <w:p>
      <w:pPr>
        <w:spacing w:before="0" w:after="0" w:line="288"/>
        <w:ind w:right="0" w:left="0" w:firstLine="28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MÔN V</w:t>
      </w:r>
      <w:r>
        <w:rPr>
          <w:rFonts w:ascii="Times New Roman" w:hAnsi="Times New Roman" w:cs="Times New Roman" w:eastAsia="Times New Roman"/>
          <w:b/>
          <w:color w:val="auto"/>
          <w:spacing w:val="0"/>
          <w:position w:val="0"/>
          <w:sz w:val="28"/>
          <w:shd w:fill="auto" w:val="clear"/>
        </w:rPr>
        <w:t xml:space="preserve">ĂN,  KHỐI </w:t>
      </w:r>
      <w:r>
        <w:rPr>
          <w:rFonts w:ascii="Times New Roman" w:hAnsi="Times New Roman" w:cs="Times New Roman" w:eastAsia="Times New Roman"/>
          <w:b/>
          <w:color w:val="auto"/>
          <w:spacing w:val="0"/>
          <w:position w:val="0"/>
          <w:sz w:val="28"/>
          <w:shd w:fill="auto" w:val="clear"/>
        </w:rPr>
        <w:t xml:space="preserve">12</w:t>
      </w:r>
    </w:p>
    <w:p>
      <w:pPr>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(Tuần từ ngày </w:t>
      </w:r>
      <w:r>
        <w:rPr>
          <w:rFonts w:ascii="Times New Roman" w:hAnsi="Times New Roman" w:cs="Times New Roman" w:eastAsia="Times New Roman"/>
          <w:i/>
          <w:color w:val="auto"/>
          <w:spacing w:val="0"/>
          <w:position w:val="0"/>
          <w:sz w:val="28"/>
          <w:shd w:fill="auto" w:val="clear"/>
        </w:rPr>
        <w:t xml:space="preserve">6</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4</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2020 </w:t>
      </w:r>
      <w:r>
        <w:rPr>
          <w:rFonts w:ascii="Times New Roman" w:hAnsi="Times New Roman" w:cs="Times New Roman" w:eastAsia="Times New Roman"/>
          <w:i/>
          <w:color w:val="auto"/>
          <w:spacing w:val="0"/>
          <w:position w:val="0"/>
          <w:sz w:val="28"/>
          <w:shd w:fill="auto" w:val="clear"/>
        </w:rPr>
        <w:t xml:space="preserve">đến </w:t>
      </w:r>
      <w:r>
        <w:rPr>
          <w:rFonts w:ascii="Times New Roman" w:hAnsi="Times New Roman" w:cs="Times New Roman" w:eastAsia="Times New Roman"/>
          <w:i/>
          <w:color w:val="auto"/>
          <w:spacing w:val="0"/>
          <w:position w:val="0"/>
          <w:sz w:val="28"/>
          <w:shd w:fill="auto" w:val="clear"/>
        </w:rPr>
        <w:t xml:space="preserve">11</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4</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2020</w:t>
      </w:r>
      <w:r>
        <w:rPr>
          <w:rFonts w:ascii="Times New Roman" w:hAnsi="Times New Roman" w:cs="Times New Roman" w:eastAsia="Times New Roman"/>
          <w:i/>
          <w:color w:val="auto"/>
          <w:spacing w:val="0"/>
          <w:position w:val="0"/>
          <w:sz w:val="28"/>
          <w:shd w:fill="auto" w:val="clear"/>
        </w:rPr>
        <w:t xml:space="preserve">)</w:t>
      </w:r>
    </w:p>
    <w:p>
      <w:pPr>
        <w:tabs>
          <w:tab w:val="left" w:pos="3195" w:leader="none"/>
        </w:tabs>
        <w:spacing w:before="0" w:after="0" w:line="288"/>
        <w:ind w:right="0" w:left="0" w:firstLine="28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tabs>
          <w:tab w:val="left" w:pos="3195" w:leader="none"/>
        </w:tabs>
        <w:spacing w:before="0" w:after="0" w:line="288"/>
        <w:ind w:right="0" w:left="0" w:firstLine="28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Bài : Hồn Tr</w:t>
      </w:r>
      <w:r>
        <w:rPr>
          <w:rFonts w:ascii="Times New Roman" w:hAnsi="Times New Roman" w:cs="Times New Roman" w:eastAsia="Times New Roman"/>
          <w:b/>
          <w:color w:val="auto"/>
          <w:spacing w:val="0"/>
          <w:position w:val="0"/>
          <w:sz w:val="28"/>
          <w:shd w:fill="auto" w:val="clear"/>
        </w:rPr>
        <w:t xml:space="preserve">ương Ba, da hàng thịt (trích) - Lưu Quang Vũ.</w:t>
      </w: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*Yêu cầu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HS theo dõi các tiết học trực tuyến trên truyền hình và ghi chép nội dung bài giảng, hoàn thiện bài tập cuối mỗi tiết học mà Gv dạy trực tuyến giao.</w:t>
      </w:r>
    </w:p>
    <w:p>
      <w:pPr>
        <w:tabs>
          <w:tab w:val="left" w:pos="3195" w:leader="none"/>
        </w:tabs>
        <w:spacing w:before="0" w:after="0" w:line="288"/>
        <w:ind w:right="0" w:left="0" w:firstLine="28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*Yêu cầu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HS làm thêm một số bài tập sau:</w:t>
      </w:r>
    </w:p>
    <w:p>
      <w:pPr>
        <w:tabs>
          <w:tab w:val="left" w:pos="3195" w:leader="none"/>
        </w:tabs>
        <w:spacing w:before="0" w:after="0" w:line="288"/>
        <w:ind w:right="0" w:left="0" w:firstLine="284"/>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Trình bày những nét chính về tác giả L</w:t>
      </w:r>
      <w:r>
        <w:rPr>
          <w:rFonts w:ascii="Times New Roman" w:hAnsi="Times New Roman" w:cs="Times New Roman" w:eastAsia="Times New Roman"/>
          <w:color w:val="auto"/>
          <w:spacing w:val="0"/>
          <w:position w:val="0"/>
          <w:sz w:val="28"/>
          <w:shd w:fill="auto" w:val="clear"/>
        </w:rPr>
        <w:t xml:space="preserve">ưu Quang Vũ và vở kịch </w:t>
      </w:r>
      <w:r>
        <w:rPr>
          <w:rFonts w:ascii="Times New Roman" w:hAnsi="Times New Roman" w:cs="Times New Roman" w:eastAsia="Times New Roman"/>
          <w:i/>
          <w:color w:val="auto"/>
          <w:spacing w:val="0"/>
          <w:position w:val="0"/>
          <w:sz w:val="28"/>
          <w:shd w:fill="auto" w:val="clear"/>
        </w:rPr>
        <w:t xml:space="preserve">Hồn Trương Ba, da hàng thịt.</w:t>
      </w: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Hãy trình bày diễn biến của những xung </w:t>
      </w:r>
      <w:r>
        <w:rPr>
          <w:rFonts w:ascii="Times New Roman" w:hAnsi="Times New Roman" w:cs="Times New Roman" w:eastAsia="Times New Roman"/>
          <w:color w:val="auto"/>
          <w:spacing w:val="0"/>
          <w:position w:val="0"/>
          <w:sz w:val="28"/>
          <w:shd w:fill="auto" w:val="clear"/>
        </w:rPr>
        <w:t xml:space="preserve">đột chính trong cảnh VII.</w:t>
      </w: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Trong vở kịch </w:t>
      </w:r>
      <w:r>
        <w:rPr>
          <w:rFonts w:ascii="Times New Roman" w:hAnsi="Times New Roman" w:cs="Times New Roman" w:eastAsia="Times New Roman"/>
          <w:i/>
          <w:color w:val="auto"/>
          <w:spacing w:val="0"/>
          <w:position w:val="0"/>
          <w:sz w:val="28"/>
          <w:shd w:fill="auto" w:val="clear"/>
        </w:rPr>
        <w:t xml:space="preserve">Hồn Tr</w:t>
      </w:r>
      <w:r>
        <w:rPr>
          <w:rFonts w:ascii="Times New Roman" w:hAnsi="Times New Roman" w:cs="Times New Roman" w:eastAsia="Times New Roman"/>
          <w:i/>
          <w:color w:val="auto"/>
          <w:spacing w:val="0"/>
          <w:position w:val="0"/>
          <w:sz w:val="28"/>
          <w:shd w:fill="auto" w:val="clear"/>
        </w:rPr>
        <w:t xml:space="preserve">ương Ba, da hàng thịt</w:t>
      </w:r>
      <w:r>
        <w:rPr>
          <w:rFonts w:ascii="Times New Roman" w:hAnsi="Times New Roman" w:cs="Times New Roman" w:eastAsia="Times New Roman"/>
          <w:color w:val="auto"/>
          <w:spacing w:val="0"/>
          <w:position w:val="0"/>
          <w:sz w:val="28"/>
          <w:shd w:fill="auto" w:val="clear"/>
        </w:rPr>
        <w:t xml:space="preserve">, tác giả Lưu Quang Vũ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để nhân vật Trương Ba b</w:t>
      </w:r>
      <w:r>
        <w:rPr>
          <w:rFonts w:ascii="Times New Roman" w:hAnsi="Times New Roman" w:cs="Times New Roman" w:eastAsia="Times New Roman"/>
          <w:color w:val="auto"/>
          <w:spacing w:val="0"/>
          <w:position w:val="0"/>
          <w:sz w:val="28"/>
          <w:shd w:fill="auto" w:val="clear"/>
        </w:rPr>
        <w:t xml:space="preserve">ày tỏ quan niệm sống của mình: "Không thể bên trong một </w:t>
      </w:r>
      <w:r>
        <w:rPr>
          <w:rFonts w:ascii="Times New Roman" w:hAnsi="Times New Roman" w:cs="Times New Roman" w:eastAsia="Times New Roman"/>
          <w:color w:val="auto"/>
          <w:spacing w:val="0"/>
          <w:position w:val="0"/>
          <w:sz w:val="28"/>
          <w:shd w:fill="auto" w:val="clear"/>
        </w:rPr>
        <w:t xml:space="preserve">đằng, b</w:t>
      </w:r>
      <w:r>
        <w:rPr>
          <w:rFonts w:ascii="Times New Roman" w:hAnsi="Times New Roman" w:cs="Times New Roman" w:eastAsia="Times New Roman"/>
          <w:color w:val="auto"/>
          <w:spacing w:val="0"/>
          <w:position w:val="0"/>
          <w:sz w:val="28"/>
          <w:shd w:fill="auto" w:val="clear"/>
        </w:rPr>
        <w:t xml:space="preserve">ên ngoài một nẻo </w:t>
      </w:r>
      <w:r>
        <w:rPr>
          <w:rFonts w:ascii="Times New Roman" w:hAnsi="Times New Roman" w:cs="Times New Roman" w:eastAsia="Times New Roman"/>
          <w:color w:val="auto"/>
          <w:spacing w:val="0"/>
          <w:position w:val="0"/>
          <w:sz w:val="28"/>
          <w:shd w:fill="auto" w:val="clear"/>
        </w:rPr>
        <w:t xml:space="preserve">được".</w:t>
      </w: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Anh / chị suy nghĩ nh</w:t>
      </w:r>
      <w:r>
        <w:rPr>
          <w:rFonts w:ascii="Times New Roman" w:hAnsi="Times New Roman" w:cs="Times New Roman" w:eastAsia="Times New Roman"/>
          <w:color w:val="auto"/>
          <w:spacing w:val="0"/>
          <w:position w:val="0"/>
          <w:sz w:val="28"/>
          <w:shd w:fill="auto" w:val="clear"/>
        </w:rPr>
        <w:t xml:space="preserve">ư thế nào về quan niệm trên?   </w:t>
      </w: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Câu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Cảm nghĩ của anh / chị sau khi </w:t>
      </w:r>
      <w:r>
        <w:rPr>
          <w:rFonts w:ascii="Times New Roman" w:hAnsi="Times New Roman" w:cs="Times New Roman" w:eastAsia="Times New Roman"/>
          <w:color w:val="auto"/>
          <w:spacing w:val="0"/>
          <w:position w:val="0"/>
          <w:sz w:val="28"/>
          <w:shd w:fill="auto" w:val="clear"/>
        </w:rPr>
        <w:t xml:space="preserve">đọc đoạn kết thúc vở kịch?</w:t>
      </w: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tabs>
          <w:tab w:val="left" w:pos="766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tabs>
          <w:tab w:val="left" w:pos="766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tabs>
          <w:tab w:val="left" w:pos="766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Duyệt của tổ chuyên môn                                         GV xây dựng</w:t>
      </w:r>
    </w:p>
    <w:p>
      <w:pPr>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tabs>
          <w:tab w:val="left" w:pos="766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Nguyễn Thị Ánh Nguyệt</w:t>
      </w:r>
    </w:p>
    <w:p>
      <w:pPr>
        <w:tabs>
          <w:tab w:val="left" w:pos="766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tabs>
          <w:tab w:val="left" w:pos="766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p>
      <w:pPr>
        <w:spacing w:before="0" w:after="0" w:line="288"/>
        <w:ind w:right="0" w:left="0" w:firstLine="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1605" w:leader="none"/>
        </w:tabs>
        <w:spacing w:before="0" w:after="0" w:line="288"/>
        <w:ind w:right="0" w:left="0" w:firstLine="284"/>
        <w:jc w:val="both"/>
        <w:rPr>
          <w:rFonts w:ascii="Times New Roman" w:hAnsi="Times New Roman" w:cs="Times New Roman" w:eastAsia="Times New Roman"/>
          <w:b/>
          <w:color w:val="auto"/>
          <w:spacing w:val="0"/>
          <w:position w:val="0"/>
          <w:sz w:val="28"/>
          <w:shd w:fill="auto" w:val="clear"/>
        </w:rPr>
      </w:pPr>
    </w:p>
    <w:p>
      <w:pPr>
        <w:tabs>
          <w:tab w:val="left" w:pos="3195" w:leader="none"/>
        </w:tabs>
        <w:spacing w:before="0" w:after="0" w:line="288"/>
        <w:ind w:right="0" w:left="0" w:firstLine="284"/>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